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3" w:rsidRDefault="006055D3" w:rsidP="004D2286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 w:rsidRPr="006F490A">
        <w:rPr>
          <w:rFonts w:ascii="黑体" w:eastAsia="黑体" w:hint="eastAsia"/>
          <w:b/>
          <w:sz w:val="36"/>
          <w:szCs w:val="36"/>
        </w:rPr>
        <w:t>第</w:t>
      </w:r>
      <w:r>
        <w:rPr>
          <w:rFonts w:ascii="黑体" w:eastAsia="黑体" w:hint="eastAsia"/>
          <w:b/>
          <w:sz w:val="36"/>
          <w:szCs w:val="36"/>
        </w:rPr>
        <w:t>四届“中金所杯”全国</w:t>
      </w:r>
      <w:r w:rsidRPr="006F490A">
        <w:rPr>
          <w:rFonts w:ascii="黑体" w:eastAsia="黑体" w:hint="eastAsia"/>
          <w:b/>
          <w:sz w:val="36"/>
          <w:szCs w:val="36"/>
        </w:rPr>
        <w:t>大学生金融及衍生品</w:t>
      </w:r>
    </w:p>
    <w:p w:rsidR="006055D3" w:rsidRPr="00125B05" w:rsidRDefault="006055D3" w:rsidP="004D2286">
      <w:pPr>
        <w:jc w:val="center"/>
        <w:rPr>
          <w:rFonts w:ascii="黑体" w:eastAsia="黑体"/>
          <w:b/>
          <w:sz w:val="36"/>
          <w:szCs w:val="36"/>
        </w:rPr>
      </w:pPr>
      <w:r w:rsidRPr="006F490A">
        <w:rPr>
          <w:rFonts w:ascii="黑体" w:eastAsia="黑体" w:hint="eastAsia"/>
          <w:b/>
          <w:sz w:val="36"/>
          <w:szCs w:val="36"/>
        </w:rPr>
        <w:t>知识竞赛</w:t>
      </w:r>
      <w:r>
        <w:rPr>
          <w:rFonts w:ascii="黑体" w:eastAsia="黑体" w:hint="eastAsia"/>
          <w:b/>
          <w:sz w:val="36"/>
          <w:szCs w:val="36"/>
        </w:rPr>
        <w:t>山东大学培训课程安排</w:t>
      </w:r>
    </w:p>
    <w:p w:rsidR="006055D3" w:rsidRDefault="006055D3">
      <w:pPr>
        <w:rPr>
          <w:rFonts w:ascii="仿宋_GB2312" w:eastAsia="仿宋_GB2312"/>
          <w:sz w:val="30"/>
          <w:szCs w:val="30"/>
        </w:rPr>
      </w:pPr>
    </w:p>
    <w:p w:rsidR="006055D3" w:rsidRPr="004D2286" w:rsidRDefault="006055D3">
      <w:pPr>
        <w:rPr>
          <w:rFonts w:ascii="仿宋_GB2312" w:eastAsia="仿宋_GB2312"/>
          <w:sz w:val="32"/>
          <w:szCs w:val="32"/>
        </w:rPr>
      </w:pPr>
      <w:r w:rsidRPr="004D2286">
        <w:rPr>
          <w:rFonts w:ascii="仿宋_GB2312" w:eastAsia="仿宋_GB2312" w:hint="eastAsia"/>
          <w:sz w:val="32"/>
          <w:szCs w:val="32"/>
        </w:rPr>
        <w:t>地点：山东大学中心校区知新楼</w:t>
      </w:r>
      <w:r w:rsidRPr="004D2286">
        <w:rPr>
          <w:rFonts w:ascii="仿宋_GB2312" w:eastAsia="仿宋_GB2312"/>
          <w:sz w:val="32"/>
          <w:szCs w:val="32"/>
        </w:rPr>
        <w:t>B</w:t>
      </w:r>
      <w:r w:rsidRPr="004D2286">
        <w:rPr>
          <w:rFonts w:ascii="仿宋_GB2312" w:eastAsia="仿宋_GB2312" w:hint="eastAsia"/>
          <w:sz w:val="32"/>
          <w:szCs w:val="32"/>
        </w:rPr>
        <w:t>座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4D2286">
        <w:rPr>
          <w:rFonts w:ascii="仿宋_GB2312" w:eastAsia="仿宋_GB2312" w:hint="eastAsia"/>
          <w:sz w:val="32"/>
          <w:szCs w:val="32"/>
        </w:rPr>
        <w:t>教室</w:t>
      </w:r>
    </w:p>
    <w:p w:rsidR="006055D3" w:rsidRPr="004D2286" w:rsidRDefault="006055D3">
      <w:pPr>
        <w:rPr>
          <w:rFonts w:ascii="仿宋_GB2312" w:eastAsia="仿宋_GB2312"/>
          <w:sz w:val="32"/>
          <w:szCs w:val="32"/>
        </w:rPr>
      </w:pPr>
      <w:r w:rsidRPr="004D2286">
        <w:rPr>
          <w:rFonts w:ascii="仿宋_GB2312" w:eastAsia="仿宋_GB2312" w:hint="eastAsia"/>
          <w:sz w:val="32"/>
          <w:szCs w:val="32"/>
        </w:rPr>
        <w:t>课程设置：</w:t>
      </w:r>
      <w:r>
        <w:rPr>
          <w:rFonts w:ascii="仿宋_GB2312" w:eastAsia="仿宋_GB2312"/>
          <w:sz w:val="32"/>
          <w:szCs w:val="32"/>
        </w:rPr>
        <w:t>19:00-21:30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835"/>
        <w:gridCol w:w="4161"/>
      </w:tblGrid>
      <w:tr w:rsidR="006055D3" w:rsidRPr="004D2286" w:rsidTr="003517AA">
        <w:tc>
          <w:tcPr>
            <w:tcW w:w="1526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835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4161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讲师</w:t>
            </w:r>
          </w:p>
        </w:tc>
      </w:tr>
      <w:tr w:rsidR="006055D3" w:rsidRPr="004D2286" w:rsidTr="003517AA">
        <w:tc>
          <w:tcPr>
            <w:tcW w:w="1526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1"/>
                <w:attr w:name="IsLunarDate" w:val="False"/>
                <w:attr w:name="IsROCDate" w:val="False"/>
              </w:smartTagPr>
              <w:r>
                <w:rPr>
                  <w:rFonts w:ascii="仿宋_GB2312" w:eastAsia="仿宋_GB2312"/>
                  <w:sz w:val="24"/>
                  <w:szCs w:val="24"/>
                </w:rPr>
                <w:t>4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月</w:t>
              </w:r>
              <w:r>
                <w:rPr>
                  <w:rFonts w:ascii="仿宋_GB2312" w:eastAsia="仿宋_GB2312"/>
                  <w:sz w:val="24"/>
                  <w:szCs w:val="24"/>
                </w:rPr>
                <w:t>11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日</w:t>
              </w:r>
            </w:smartTag>
          </w:p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（周一</w:t>
            </w:r>
            <w:r w:rsidRPr="004D228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外汇期货及其他衍生品</w:t>
            </w:r>
          </w:p>
        </w:tc>
        <w:tc>
          <w:tcPr>
            <w:tcW w:w="4161" w:type="dxa"/>
          </w:tcPr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李振东（外汇期货首席研究员）</w:t>
            </w:r>
          </w:p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杨萌源（衍生品部总监助理）</w:t>
            </w:r>
          </w:p>
        </w:tc>
      </w:tr>
      <w:tr w:rsidR="006055D3" w:rsidRPr="004D2286" w:rsidTr="003517AA">
        <w:tc>
          <w:tcPr>
            <w:tcW w:w="1526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仿宋_GB2312" w:eastAsia="仿宋_GB2312"/>
                  <w:sz w:val="24"/>
                  <w:szCs w:val="24"/>
                </w:rPr>
                <w:t>4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月</w:t>
              </w:r>
              <w:r>
                <w:rPr>
                  <w:rFonts w:ascii="仿宋_GB2312" w:eastAsia="仿宋_GB2312"/>
                  <w:sz w:val="24"/>
                  <w:szCs w:val="24"/>
                </w:rPr>
                <w:t>12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日</w:t>
              </w:r>
            </w:smartTag>
          </w:p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（周二</w:t>
            </w:r>
            <w:r w:rsidRPr="004D228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股指期货</w:t>
            </w:r>
          </w:p>
        </w:tc>
        <w:tc>
          <w:tcPr>
            <w:tcW w:w="4161" w:type="dxa"/>
          </w:tcPr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王威</w:t>
            </w:r>
          </w:p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（股指、期权首席研究员）</w:t>
            </w:r>
          </w:p>
        </w:tc>
      </w:tr>
      <w:tr w:rsidR="006055D3" w:rsidRPr="004D2286" w:rsidTr="003517AA">
        <w:tc>
          <w:tcPr>
            <w:tcW w:w="1526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仿宋_GB2312" w:eastAsia="仿宋_GB2312"/>
                  <w:sz w:val="24"/>
                  <w:szCs w:val="24"/>
                </w:rPr>
                <w:t>4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月</w:t>
              </w:r>
              <w:r>
                <w:rPr>
                  <w:rFonts w:ascii="仿宋_GB2312" w:eastAsia="仿宋_GB2312"/>
                  <w:sz w:val="24"/>
                  <w:szCs w:val="24"/>
                </w:rPr>
                <w:t>13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日</w:t>
              </w:r>
            </w:smartTag>
          </w:p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（周三</w:t>
            </w:r>
            <w:r w:rsidRPr="004D228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金融期权</w:t>
            </w:r>
          </w:p>
        </w:tc>
        <w:tc>
          <w:tcPr>
            <w:tcW w:w="4161" w:type="dxa"/>
          </w:tcPr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王威</w:t>
            </w:r>
          </w:p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（股指、期权首席研究员）</w:t>
            </w:r>
          </w:p>
        </w:tc>
      </w:tr>
      <w:tr w:rsidR="006055D3" w:rsidRPr="004D2286" w:rsidTr="003517AA">
        <w:tc>
          <w:tcPr>
            <w:tcW w:w="1526" w:type="dxa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仿宋_GB2312" w:eastAsia="仿宋_GB2312"/>
                  <w:sz w:val="24"/>
                  <w:szCs w:val="24"/>
                </w:rPr>
                <w:t>4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月</w:t>
              </w:r>
              <w:r>
                <w:rPr>
                  <w:rFonts w:ascii="仿宋_GB2312" w:eastAsia="仿宋_GB2312"/>
                  <w:sz w:val="24"/>
                  <w:szCs w:val="24"/>
                </w:rPr>
                <w:t>14</w:t>
              </w:r>
              <w:r w:rsidRPr="004D2286">
                <w:rPr>
                  <w:rFonts w:ascii="仿宋_GB2312" w:eastAsia="仿宋_GB2312" w:hint="eastAsia"/>
                  <w:sz w:val="24"/>
                  <w:szCs w:val="24"/>
                </w:rPr>
                <w:t>日</w:t>
              </w:r>
            </w:smartTag>
          </w:p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（周四</w:t>
            </w:r>
            <w:r w:rsidRPr="004D2286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6055D3" w:rsidRPr="004D2286" w:rsidRDefault="006055D3" w:rsidP="0035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286">
              <w:rPr>
                <w:rFonts w:ascii="仿宋_GB2312" w:eastAsia="仿宋_GB2312" w:hint="eastAsia"/>
                <w:sz w:val="24"/>
                <w:szCs w:val="24"/>
              </w:rPr>
              <w:t>国债期货</w:t>
            </w:r>
          </w:p>
        </w:tc>
        <w:tc>
          <w:tcPr>
            <w:tcW w:w="4161" w:type="dxa"/>
          </w:tcPr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李献刚</w:t>
            </w:r>
          </w:p>
          <w:p w:rsidR="006055D3" w:rsidRPr="004D2286" w:rsidRDefault="006055D3" w:rsidP="003517AA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（国债期货首席研究员）</w:t>
            </w:r>
          </w:p>
        </w:tc>
      </w:tr>
    </w:tbl>
    <w:p w:rsidR="006055D3" w:rsidRDefault="006055D3">
      <w:pPr>
        <w:rPr>
          <w:rFonts w:ascii="仿宋_GB2312" w:eastAsia="仿宋_GB2312"/>
          <w:sz w:val="30"/>
          <w:szCs w:val="30"/>
        </w:rPr>
      </w:pPr>
    </w:p>
    <w:p w:rsidR="006055D3" w:rsidRDefault="006055D3">
      <w:pPr>
        <w:rPr>
          <w:rFonts w:ascii="仿宋_GB2312" w:eastAsia="仿宋_GB2312"/>
          <w:sz w:val="30"/>
          <w:szCs w:val="30"/>
        </w:rPr>
      </w:pPr>
    </w:p>
    <w:p w:rsidR="006055D3" w:rsidRDefault="006055D3" w:rsidP="004D2286">
      <w:pPr>
        <w:jc w:val="center"/>
        <w:rPr>
          <w:rFonts w:ascii="仿宋_GB2312" w:eastAsia="仿宋_GB2312"/>
          <w:sz w:val="24"/>
          <w:szCs w:val="24"/>
        </w:rPr>
      </w:pPr>
      <w:r w:rsidRPr="00BB21E5">
        <w:rPr>
          <w:rFonts w:ascii="仿宋_GB2312" w:eastAsia="仿宋_GB2312" w:hint="eastAsia"/>
          <w:sz w:val="24"/>
          <w:szCs w:val="24"/>
        </w:rPr>
        <w:t>附：山东大学</w:t>
      </w:r>
      <w:r>
        <w:rPr>
          <w:rFonts w:ascii="仿宋_GB2312" w:eastAsia="仿宋_GB2312" w:hint="eastAsia"/>
          <w:sz w:val="24"/>
          <w:szCs w:val="24"/>
        </w:rPr>
        <w:t>第三届“中金所杯”全国</w:t>
      </w:r>
      <w:r w:rsidRPr="004D2286">
        <w:rPr>
          <w:rFonts w:ascii="仿宋_GB2312" w:eastAsia="仿宋_GB2312" w:hint="eastAsia"/>
          <w:sz w:val="24"/>
          <w:szCs w:val="24"/>
        </w:rPr>
        <w:t>大学生金融及衍生品知识竞赛</w:t>
      </w:r>
    </w:p>
    <w:p w:rsidR="006055D3" w:rsidRDefault="006055D3" w:rsidP="004D2286">
      <w:pPr>
        <w:jc w:val="center"/>
        <w:rPr>
          <w:rFonts w:ascii="仿宋_GB2312" w:eastAsia="仿宋_GB2312"/>
          <w:sz w:val="30"/>
          <w:szCs w:val="30"/>
        </w:rPr>
      </w:pPr>
      <w:r w:rsidRPr="004D2286">
        <w:rPr>
          <w:rFonts w:ascii="仿宋_GB2312" w:eastAsia="仿宋_GB2312" w:hint="eastAsia"/>
          <w:sz w:val="24"/>
          <w:szCs w:val="24"/>
        </w:rPr>
        <w:t>学生获奖情况表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580"/>
        <w:gridCol w:w="2470"/>
        <w:gridCol w:w="1244"/>
      </w:tblGrid>
      <w:tr w:rsidR="006055D3" w:rsidRPr="004D2286" w:rsidTr="00035454">
        <w:trPr>
          <w:trHeight w:val="315"/>
          <w:jc w:val="center"/>
        </w:trPr>
        <w:tc>
          <w:tcPr>
            <w:tcW w:w="1080" w:type="dxa"/>
            <w:shd w:val="clear" w:color="000000" w:fill="F1F1F1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获奖者</w:t>
            </w:r>
          </w:p>
        </w:tc>
        <w:tc>
          <w:tcPr>
            <w:tcW w:w="1580" w:type="dxa"/>
            <w:shd w:val="clear" w:color="000000" w:fill="F1F1F1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所属院校</w:t>
            </w:r>
          </w:p>
        </w:tc>
        <w:tc>
          <w:tcPr>
            <w:tcW w:w="2470" w:type="dxa"/>
            <w:shd w:val="clear" w:color="000000" w:fill="F1F1F1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4" w:type="dxa"/>
            <w:shd w:val="clear" w:color="000000" w:fill="F1F1F1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737AE7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737AE7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吴隽豪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金融数学与金融工程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特</w:t>
            </w: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737AE7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737AE7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茹新顺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金融数学与金融工程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特</w:t>
            </w: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张钊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袁力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孙程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唐国锋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金融数学与金融工程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朱霖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常菁原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张淼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金融数学与金融工程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刘连林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055D3" w:rsidRPr="004D2286" w:rsidTr="00035454">
        <w:trPr>
          <w:trHeight w:val="345"/>
          <w:jc w:val="center"/>
        </w:trPr>
        <w:tc>
          <w:tcPr>
            <w:tcW w:w="1080" w:type="dxa"/>
            <w:shd w:val="clear" w:color="000000" w:fill="FFFFFF"/>
            <w:vAlign w:val="center"/>
          </w:tcPr>
          <w:p w:rsidR="006055D3" w:rsidRPr="00816DF3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816DF3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李路遥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:rsidR="006055D3" w:rsidRPr="006C47D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6C47D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6055D3" w:rsidRPr="004D2286" w:rsidRDefault="006055D3" w:rsidP="004D2286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</w:pPr>
            <w:r w:rsidRPr="004D2286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6055D3" w:rsidRPr="004D2286" w:rsidRDefault="006055D3" w:rsidP="00BB21E5">
      <w:pPr>
        <w:rPr>
          <w:rFonts w:ascii="仿宋_GB2312" w:eastAsia="仿宋_GB2312"/>
          <w:sz w:val="30"/>
          <w:szCs w:val="30"/>
        </w:rPr>
      </w:pPr>
    </w:p>
    <w:sectPr w:rsidR="006055D3" w:rsidRPr="004D2286" w:rsidSect="0086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BF" w:rsidRDefault="005B73BF" w:rsidP="004D2286">
      <w:r>
        <w:separator/>
      </w:r>
    </w:p>
  </w:endnote>
  <w:endnote w:type="continuationSeparator" w:id="0">
    <w:p w:rsidR="005B73BF" w:rsidRDefault="005B73BF" w:rsidP="004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BF" w:rsidRDefault="005B73BF" w:rsidP="004D2286">
      <w:r>
        <w:separator/>
      </w:r>
    </w:p>
  </w:footnote>
  <w:footnote w:type="continuationSeparator" w:id="0">
    <w:p w:rsidR="005B73BF" w:rsidRDefault="005B73BF" w:rsidP="004D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F"/>
    <w:rsid w:val="00035454"/>
    <w:rsid w:val="000F3A09"/>
    <w:rsid w:val="00125B05"/>
    <w:rsid w:val="00262BDD"/>
    <w:rsid w:val="003233BD"/>
    <w:rsid w:val="003517AA"/>
    <w:rsid w:val="003F3097"/>
    <w:rsid w:val="0049769F"/>
    <w:rsid w:val="004D2286"/>
    <w:rsid w:val="00523689"/>
    <w:rsid w:val="005B57B4"/>
    <w:rsid w:val="005B73BF"/>
    <w:rsid w:val="005E20A4"/>
    <w:rsid w:val="006055D3"/>
    <w:rsid w:val="0069377C"/>
    <w:rsid w:val="006C47D6"/>
    <w:rsid w:val="006F490A"/>
    <w:rsid w:val="00737AE7"/>
    <w:rsid w:val="007804ED"/>
    <w:rsid w:val="00816DF3"/>
    <w:rsid w:val="00833EAC"/>
    <w:rsid w:val="00863852"/>
    <w:rsid w:val="00863EF6"/>
    <w:rsid w:val="008E4377"/>
    <w:rsid w:val="009154EC"/>
    <w:rsid w:val="00A66094"/>
    <w:rsid w:val="00A83BB2"/>
    <w:rsid w:val="00B14529"/>
    <w:rsid w:val="00BB21E5"/>
    <w:rsid w:val="00E332CF"/>
    <w:rsid w:val="00E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  <w15:docId w15:val="{7FD5DB50-24AF-470B-9A05-7DA7913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2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D22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2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228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RYANLIU</dc:creator>
  <cp:keywords/>
  <dc:description/>
  <cp:lastModifiedBy>apple-chen</cp:lastModifiedBy>
  <cp:revision>2</cp:revision>
  <cp:lastPrinted>2015-09-24T09:52:00Z</cp:lastPrinted>
  <dcterms:created xsi:type="dcterms:W3CDTF">2016-04-05T06:02:00Z</dcterms:created>
  <dcterms:modified xsi:type="dcterms:W3CDTF">2016-04-05T06:02:00Z</dcterms:modified>
</cp:coreProperties>
</file>